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F" w:rsidRPr="00A04A6F" w:rsidRDefault="00A04A6F" w:rsidP="00A04A6F">
      <w:pPr>
        <w:spacing w:before="75" w:after="270"/>
        <w:jc w:val="both"/>
        <w:outlineLvl w:val="1"/>
        <w:rPr>
          <w:rFonts w:ascii="pf_din_text_cond_prolight" w:hAnsi="pf_din_text_cond_prolight"/>
          <w:caps/>
          <w:color w:val="2F3032"/>
          <w:sz w:val="33"/>
          <w:szCs w:val="33"/>
        </w:rPr>
      </w:pPr>
      <w:r w:rsidRPr="00A04A6F">
        <w:rPr>
          <w:rFonts w:ascii="pf_din_text_cond_prolight" w:hAnsi="pf_din_text_cond_prolight"/>
          <w:caps/>
          <w:color w:val="2F3032"/>
          <w:sz w:val="33"/>
          <w:szCs w:val="33"/>
        </w:rPr>
        <w:t>СВЕДЕНИЯ ОБ УСЛОВИЯХ ПИТАНИЯ УЧАЩИХСЯ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В соответствии с приказом директора школы «Об организации горячего питания»  № _____ от 01.09.2017 г. в ОУ организовано горячее питание обучающихся 1-4 классов.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1. Горячее  питание     организовано  для  всех  обучающихся 1-4 классов. Столовую  посещают  практически все обучающиеся,  т.е. 40 </w:t>
      </w:r>
      <w:proofErr w:type="gramStart"/>
      <w:r w:rsidRPr="00A04A6F">
        <w:rPr>
          <w:color w:val="000000"/>
          <w:sz w:val="28"/>
          <w:szCs w:val="28"/>
        </w:rPr>
        <w:t>обучающихся</w:t>
      </w:r>
      <w:proofErr w:type="gramEnd"/>
      <w:r w:rsidRPr="00A04A6F">
        <w:rPr>
          <w:color w:val="000000"/>
          <w:sz w:val="28"/>
          <w:szCs w:val="28"/>
        </w:rPr>
        <w:t xml:space="preserve"> из 84</w:t>
      </w:r>
    </w:p>
    <w:p w:rsidR="00A04A6F" w:rsidRPr="00A04A6F" w:rsidRDefault="00A04A6F" w:rsidP="00A04A6F">
      <w:pPr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Горячим питанием охвачены разные категории </w:t>
      </w:r>
      <w:proofErr w:type="gramStart"/>
      <w:r w:rsidRPr="00A04A6F">
        <w:rPr>
          <w:color w:val="000000"/>
          <w:sz w:val="28"/>
          <w:szCs w:val="28"/>
        </w:rPr>
        <w:t>обучающихся</w:t>
      </w:r>
      <w:proofErr w:type="gramEnd"/>
      <w:r w:rsidRPr="00A04A6F">
        <w:rPr>
          <w:color w:val="000000"/>
          <w:sz w:val="28"/>
          <w:szCs w:val="28"/>
        </w:rPr>
        <w:t>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    В 2017-2018 учебном году на основании приказа отдела образования Администрации  Гумбетовского  района от 09.01.2015 г. № 3 «Об организации горячего питания»   бесплатное питание получают 84 обучающиеся школы.</w:t>
      </w:r>
    </w:p>
    <w:p w:rsidR="00A04A6F" w:rsidRPr="00A04A6F" w:rsidRDefault="00A04A6F" w:rsidP="00A04A6F">
      <w:pPr>
        <w:jc w:val="both"/>
        <w:rPr>
          <w:color w:val="000000"/>
          <w:sz w:val="28"/>
          <w:szCs w:val="28"/>
        </w:rPr>
      </w:pPr>
      <w:r w:rsidRPr="00A04A6F">
        <w:rPr>
          <w:color w:val="000000"/>
          <w:sz w:val="28"/>
          <w:szCs w:val="28"/>
        </w:rPr>
        <w:t>2.  Продукты, поставляемые в школьную столовую</w:t>
      </w:r>
    </w:p>
    <w:p w:rsidR="00A04A6F" w:rsidRPr="00A04A6F" w:rsidRDefault="00A04A6F" w:rsidP="00A04A6F">
      <w:pPr>
        <w:jc w:val="both"/>
        <w:rPr>
          <w:color w:val="000000"/>
          <w:sz w:val="28"/>
          <w:szCs w:val="28"/>
        </w:rPr>
      </w:pPr>
    </w:p>
    <w:p w:rsidR="00A04A6F" w:rsidRPr="00A04A6F" w:rsidRDefault="00A04A6F" w:rsidP="00A04A6F">
      <w:pPr>
        <w:jc w:val="both"/>
        <w:rPr>
          <w:color w:val="000000"/>
          <w:sz w:val="28"/>
          <w:szCs w:val="28"/>
        </w:rPr>
      </w:pPr>
      <w:r w:rsidRPr="00A04A6F">
        <w:rPr>
          <w:color w:val="000000"/>
          <w:sz w:val="28"/>
          <w:szCs w:val="28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A04A6F">
        <w:rPr>
          <w:color w:val="000000"/>
          <w:sz w:val="28"/>
          <w:szCs w:val="28"/>
        </w:rPr>
        <w:t xml:space="preserve">( </w:t>
      </w:r>
      <w:proofErr w:type="gramEnd"/>
      <w:r w:rsidRPr="00A04A6F">
        <w:rPr>
          <w:color w:val="000000"/>
          <w:sz w:val="28"/>
          <w:szCs w:val="28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3.  Формы обслуживания.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     Обучающиеся  1  -3  классов принимают пищу после второго    урока (10.10), обучающиеся  4  классов  после  третьего   урока  </w:t>
      </w:r>
      <w:proofErr w:type="gramStart"/>
      <w:r w:rsidRPr="00A04A6F">
        <w:rPr>
          <w:color w:val="000000"/>
          <w:sz w:val="28"/>
          <w:szCs w:val="28"/>
        </w:rPr>
        <w:t xml:space="preserve">( </w:t>
      </w:r>
      <w:proofErr w:type="gramEnd"/>
      <w:r w:rsidRPr="00A04A6F">
        <w:rPr>
          <w:color w:val="000000"/>
          <w:sz w:val="28"/>
          <w:szCs w:val="28"/>
        </w:rPr>
        <w:t xml:space="preserve">11.15).   Продолжительность перемен  для  приёма  пищи  по 15-20 минут. </w:t>
      </w:r>
      <w:proofErr w:type="gramStart"/>
      <w:r w:rsidRPr="00A04A6F">
        <w:rPr>
          <w:color w:val="000000"/>
          <w:sz w:val="28"/>
          <w:szCs w:val="28"/>
        </w:rPr>
        <w:t>Обучающиеся</w:t>
      </w:r>
      <w:proofErr w:type="gramEnd"/>
      <w:r w:rsidRPr="00A04A6F">
        <w:rPr>
          <w:color w:val="000000"/>
          <w:sz w:val="28"/>
          <w:szCs w:val="28"/>
        </w:rPr>
        <w:t xml:space="preserve"> 1-4 классов принимают пищу в присутствии  классных руководителей. 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Есть обеденный зал на 40  посадочных мест.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Санитарное состояние школьной столовой и комнат пищеблока удовлетворительное. Посуда и инвентарь обрабатываются согласно санитарным правилам. Имеются все необходимые  растворы  дезинфицирующих средств. Технологическое оборудование, посуда  и уборочный инвентарь </w:t>
      </w:r>
      <w:proofErr w:type="gramStart"/>
      <w:r w:rsidRPr="00A04A6F">
        <w:rPr>
          <w:color w:val="000000"/>
          <w:sz w:val="28"/>
          <w:szCs w:val="28"/>
        </w:rPr>
        <w:t>промаркированы</w:t>
      </w:r>
      <w:proofErr w:type="gramEnd"/>
      <w:r w:rsidRPr="00A04A6F">
        <w:rPr>
          <w:color w:val="000000"/>
          <w:sz w:val="28"/>
          <w:szCs w:val="28"/>
        </w:rPr>
        <w:t xml:space="preserve">. 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lastRenderedPageBreak/>
        <w:t xml:space="preserve">Работу пищеблока обеспечивает повар </w:t>
      </w:r>
      <w:proofErr w:type="spellStart"/>
      <w:r w:rsidRPr="00A04A6F">
        <w:rPr>
          <w:color w:val="000000"/>
          <w:sz w:val="28"/>
          <w:szCs w:val="28"/>
        </w:rPr>
        <w:t>Булатханова</w:t>
      </w:r>
      <w:proofErr w:type="spellEnd"/>
      <w:r w:rsidRPr="00A04A6F">
        <w:rPr>
          <w:color w:val="000000"/>
          <w:sz w:val="28"/>
          <w:szCs w:val="28"/>
        </w:rPr>
        <w:t xml:space="preserve"> П.М., имеющая среднее образование. Она имеет необходимые медицинские документы.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  Ежедневно до девяти часов утра происходит учет наличного состава обучающихся. Ежемесячно ведется оформление документации и отчета за безналичные средства.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4. Меню делится на возрастные категории.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Используется примерное  десятидневное   меню  в соответствии с нормами СанПиН, утвержденное управлением Роспотребнадзора.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В меню обучающихся систематически включаются блюда из мяса,  молока. В столовой </w:t>
      </w:r>
      <w:proofErr w:type="gramStart"/>
      <w:r w:rsidRPr="00A04A6F">
        <w:rPr>
          <w:color w:val="000000"/>
          <w:sz w:val="28"/>
          <w:szCs w:val="28"/>
        </w:rPr>
        <w:t>проводится</w:t>
      </w:r>
      <w:proofErr w:type="gramEnd"/>
      <w:r w:rsidRPr="00A04A6F">
        <w:rPr>
          <w:color w:val="000000"/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5. Качество и технология приготовления блюд и изделий соответствует  норме СанПиН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В работе школьная столовая опирается на требование территориального органа Роспотребнадзора.  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  Технологические карты составлены правильно, соответствуют требованиям Роспотребнадзора.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   В меню включены только натуральные продукты, нормы питания по мясу, картофелю, овощам  соответствует </w:t>
      </w:r>
      <w:proofErr w:type="spellStart"/>
      <w:r w:rsidRPr="00A04A6F">
        <w:rPr>
          <w:color w:val="000000"/>
          <w:sz w:val="28"/>
          <w:szCs w:val="28"/>
        </w:rPr>
        <w:t>СанПин</w:t>
      </w:r>
      <w:proofErr w:type="spellEnd"/>
      <w:r w:rsidRPr="00A04A6F">
        <w:rPr>
          <w:color w:val="000000"/>
          <w:sz w:val="28"/>
          <w:szCs w:val="28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   Запрещенных продуктов и блюд нет, при приготовлении предусматривается щадящая тепловая обработка.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На поставляемую продукцию с поставщиками имеются договора.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   Меню составляется с учетом  возрастных особенностей школьников, исключены  запрещенные  и не рекомендованные блюда.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 6. В школьной столовой  имеется следующее оборудование: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5258"/>
        <w:gridCol w:w="3031"/>
      </w:tblGrid>
      <w:tr w:rsidR="00A04A6F" w:rsidRPr="00A04A6F" w:rsidTr="00DD5B4A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Наименование технологического оборудования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Кол-во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1.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Электрическая  плита 6 конфорочная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2.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proofErr w:type="spellStart"/>
            <w:r w:rsidRPr="00A04A6F">
              <w:rPr>
                <w:i/>
                <w:iCs/>
                <w:sz w:val="28"/>
                <w:szCs w:val="28"/>
              </w:rPr>
              <w:t>Эл</w:t>
            </w:r>
            <w:proofErr w:type="gramStart"/>
            <w:r w:rsidRPr="00A04A6F">
              <w:rPr>
                <w:i/>
                <w:iCs/>
                <w:sz w:val="28"/>
                <w:szCs w:val="28"/>
              </w:rPr>
              <w:t>.в</w:t>
            </w:r>
            <w:proofErr w:type="gramEnd"/>
            <w:r w:rsidRPr="00A04A6F">
              <w:rPr>
                <w:i/>
                <w:iCs/>
                <w:sz w:val="28"/>
                <w:szCs w:val="28"/>
              </w:rPr>
              <w:t>одонагреватель</w:t>
            </w:r>
            <w:proofErr w:type="spellEnd"/>
            <w:r w:rsidRPr="00A04A6F">
              <w:rPr>
                <w:i/>
                <w:iCs/>
                <w:sz w:val="28"/>
                <w:szCs w:val="28"/>
              </w:rPr>
              <w:t xml:space="preserve"> бытовой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3.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proofErr w:type="spellStart"/>
            <w:r w:rsidRPr="00A04A6F">
              <w:rPr>
                <w:i/>
                <w:iCs/>
                <w:sz w:val="28"/>
                <w:szCs w:val="28"/>
              </w:rPr>
              <w:t>Эл</w:t>
            </w:r>
            <w:proofErr w:type="gramStart"/>
            <w:r w:rsidRPr="00A04A6F">
              <w:rPr>
                <w:i/>
                <w:iCs/>
                <w:sz w:val="28"/>
                <w:szCs w:val="28"/>
              </w:rPr>
              <w:t>.м</w:t>
            </w:r>
            <w:proofErr w:type="gramEnd"/>
            <w:r w:rsidRPr="00A04A6F">
              <w:rPr>
                <w:i/>
                <w:iCs/>
                <w:sz w:val="28"/>
                <w:szCs w:val="28"/>
              </w:rPr>
              <w:t>ясорубка</w:t>
            </w:r>
            <w:proofErr w:type="spellEnd"/>
            <w:r w:rsidRPr="00A04A6F">
              <w:rPr>
                <w:i/>
                <w:iCs/>
                <w:sz w:val="28"/>
                <w:szCs w:val="28"/>
              </w:rPr>
              <w:t xml:space="preserve"> бытовая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4.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Холодильники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5.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Тарелки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6.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Стаканы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7.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Ложки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8.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Ванна моечная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9.</w:t>
            </w:r>
            <w:r w:rsidRPr="00A04A6F">
              <w:rPr>
                <w:sz w:val="14"/>
                <w:szCs w:val="14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Стол производственный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10.</w:t>
            </w:r>
            <w:r w:rsidRPr="00A04A6F">
              <w:rPr>
                <w:sz w:val="14"/>
                <w:szCs w:val="14"/>
              </w:rPr>
              <w:t>                  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Весы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A04A6F" w:rsidRPr="00A04A6F" w:rsidTr="00DD5B4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ind w:hanging="360"/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$1</w:t>
            </w:r>
            <w:r w:rsidRPr="00A04A6F">
              <w:rPr>
                <w:i/>
                <w:iCs/>
                <w:sz w:val="28"/>
                <w:szCs w:val="28"/>
              </w:rPr>
              <w:t>11.</w:t>
            </w:r>
            <w:r w:rsidRPr="00A04A6F">
              <w:rPr>
                <w:sz w:val="14"/>
                <w:szCs w:val="14"/>
              </w:rPr>
              <w:t>                  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Кастрюли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color w:val="000000"/>
          <w:sz w:val="28"/>
          <w:szCs w:val="28"/>
        </w:rPr>
      </w:pPr>
      <w:r w:rsidRPr="00A04A6F">
        <w:rPr>
          <w:color w:val="000000"/>
          <w:sz w:val="28"/>
          <w:szCs w:val="28"/>
        </w:rPr>
        <w:t xml:space="preserve">Школьная столовая полностью укомплектована необходимой посудой.  Мытье и дезинфекция производятся с соблюдением всех норм санитарно-гигиенического режима.  В работе постоянно находятся два комплекта столовых приборов. Это позволяет увеличить время дезинфекции. </w:t>
      </w:r>
      <w:proofErr w:type="gramStart"/>
      <w:r w:rsidRPr="00A04A6F">
        <w:rPr>
          <w:color w:val="000000"/>
          <w:sz w:val="28"/>
          <w:szCs w:val="28"/>
        </w:rPr>
        <w:t>Обучающим</w:t>
      </w:r>
      <w:proofErr w:type="gramEnd"/>
      <w:r w:rsidRPr="00A04A6F">
        <w:rPr>
          <w:color w:val="000000"/>
          <w:sz w:val="28"/>
          <w:szCs w:val="28"/>
        </w:rPr>
        <w:t xml:space="preserve">, для мытья рук, организовано электро-сушилка. 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7.Соблюдение санитарно-эпидемиологического режима  в школьной столовой – режим соблюдается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В школе ведутся журналы: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- журнал готовой кулинарной продукции;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- журнал проведения витаминизации третьих и сладких блюд;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- журнал бракеража пищевых продуктов и продовольственного сырья;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- ведомость </w:t>
      </w:r>
      <w:proofErr w:type="gramStart"/>
      <w:r w:rsidRPr="00A04A6F">
        <w:rPr>
          <w:color w:val="000000"/>
          <w:sz w:val="28"/>
          <w:szCs w:val="28"/>
        </w:rPr>
        <w:t>контроля за</w:t>
      </w:r>
      <w:proofErr w:type="gramEnd"/>
      <w:r w:rsidRPr="00A04A6F">
        <w:rPr>
          <w:color w:val="000000"/>
          <w:sz w:val="28"/>
          <w:szCs w:val="28"/>
        </w:rPr>
        <w:t xml:space="preserve"> рационом питания;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 xml:space="preserve">Качество получаемой сырой и готовой продукции проверяет </w:t>
      </w:r>
      <w:proofErr w:type="spellStart"/>
      <w:r w:rsidRPr="00A04A6F">
        <w:rPr>
          <w:color w:val="000000"/>
          <w:sz w:val="28"/>
          <w:szCs w:val="28"/>
        </w:rPr>
        <w:t>бракеражная</w:t>
      </w:r>
      <w:proofErr w:type="spellEnd"/>
      <w:r w:rsidRPr="00A04A6F">
        <w:rPr>
          <w:color w:val="000000"/>
          <w:sz w:val="28"/>
          <w:szCs w:val="28"/>
        </w:rPr>
        <w:t xml:space="preserve"> комиссия.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8. Кадровый состав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04A6F" w:rsidRPr="00A04A6F" w:rsidTr="00DD5B4A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sz w:val="28"/>
                <w:szCs w:val="28"/>
              </w:rPr>
              <w:t>Стаж работы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sz w:val="28"/>
                <w:szCs w:val="28"/>
              </w:rPr>
              <w:t>Образование</w:t>
            </w:r>
          </w:p>
        </w:tc>
      </w:tr>
      <w:tr w:rsidR="00A04A6F" w:rsidRPr="00A04A6F" w:rsidTr="00DD5B4A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proofErr w:type="spellStart"/>
            <w:r w:rsidRPr="00A04A6F">
              <w:rPr>
                <w:sz w:val="28"/>
                <w:szCs w:val="28"/>
              </w:rPr>
              <w:t>Булатханова</w:t>
            </w:r>
            <w:proofErr w:type="spellEnd"/>
            <w:r w:rsidRPr="00A04A6F">
              <w:rPr>
                <w:sz w:val="28"/>
                <w:szCs w:val="28"/>
              </w:rPr>
              <w:t xml:space="preserve"> </w:t>
            </w:r>
            <w:proofErr w:type="spellStart"/>
            <w:r w:rsidRPr="00A04A6F">
              <w:rPr>
                <w:sz w:val="28"/>
                <w:szCs w:val="28"/>
              </w:rPr>
              <w:t>Пиржан</w:t>
            </w:r>
            <w:proofErr w:type="spellEnd"/>
            <w:r w:rsidRPr="00A04A6F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sz w:val="28"/>
                <w:szCs w:val="28"/>
              </w:rPr>
              <w:t>Повар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rFonts w:ascii="Verdana" w:hAnsi="Verdana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6F" w:rsidRPr="00A04A6F" w:rsidRDefault="00A04A6F" w:rsidP="00A04A6F">
            <w:pPr>
              <w:jc w:val="both"/>
              <w:rPr>
                <w:rFonts w:ascii="Verdana" w:hAnsi="Verdana"/>
              </w:rPr>
            </w:pPr>
            <w:r w:rsidRPr="00A04A6F">
              <w:rPr>
                <w:sz w:val="28"/>
                <w:szCs w:val="28"/>
              </w:rPr>
              <w:t>Среднее специальное</w:t>
            </w:r>
          </w:p>
        </w:tc>
      </w:tr>
    </w:tbl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9. Деятельность общеобразовательного учреждения по формированию о</w:t>
      </w:r>
      <w:r w:rsidR="0062532F">
        <w:rPr>
          <w:color w:val="000000"/>
          <w:sz w:val="28"/>
          <w:szCs w:val="28"/>
        </w:rPr>
        <w:t>снов культуры здорового питания.</w:t>
      </w:r>
      <w:bookmarkStart w:id="0" w:name="_GoBack"/>
      <w:bookmarkEnd w:id="0"/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04A6F" w:rsidRPr="00A04A6F" w:rsidRDefault="00A04A6F" w:rsidP="00A04A6F">
      <w:pPr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color w:val="000000"/>
          <w:sz w:val="28"/>
          <w:szCs w:val="28"/>
        </w:rPr>
        <w:t>В начале учебного года проводятся родительские собрания, на которых выступают члены Совета школы, работники школьной столовой, члены администрации школы: проводится целенаправленная работа по организации горячего питания в школе.</w:t>
      </w:r>
    </w:p>
    <w:p w:rsidR="00A04A6F" w:rsidRPr="00A04A6F" w:rsidRDefault="00A04A6F" w:rsidP="00A04A6F">
      <w:pPr>
        <w:spacing w:before="300"/>
        <w:ind w:firstLine="285"/>
        <w:jc w:val="both"/>
        <w:rPr>
          <w:rFonts w:ascii="Verdana" w:hAnsi="Verdana"/>
          <w:color w:val="000000"/>
          <w:sz w:val="21"/>
          <w:szCs w:val="21"/>
        </w:rPr>
      </w:pPr>
      <w:r w:rsidRPr="00A04A6F">
        <w:rPr>
          <w:rFonts w:ascii="Verdana" w:hAnsi="Verdana"/>
          <w:color w:val="000000"/>
          <w:sz w:val="21"/>
          <w:szCs w:val="21"/>
        </w:rPr>
        <w:t> </w:t>
      </w:r>
    </w:p>
    <w:p w:rsidR="00A32F56" w:rsidRDefault="00A32F56"/>
    <w:sectPr w:rsidR="00A3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D9"/>
    <w:rsid w:val="002F1AD9"/>
    <w:rsid w:val="0062532F"/>
    <w:rsid w:val="007E1E8C"/>
    <w:rsid w:val="00A04A6F"/>
    <w:rsid w:val="00A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5</cp:revision>
  <dcterms:created xsi:type="dcterms:W3CDTF">2017-12-05T08:46:00Z</dcterms:created>
  <dcterms:modified xsi:type="dcterms:W3CDTF">2017-12-07T05:53:00Z</dcterms:modified>
</cp:coreProperties>
</file>